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Comic Sans MS" w:hAnsi="Comic Sans MS" w:eastAsia="Times New Roman" w:cs="Times New Roman"/>
          <w:sz w:val="40"/>
          <w:szCs w:val="40"/>
          <w:lang w:eastAsia="fr-FR"/>
        </w:rPr>
      </w:pPr>
      <w:r>
        <w:rPr>
          <w:rFonts w:eastAsia="Times New Roman" w:cs="Times New Roman" w:ascii="Comic Sans MS" w:hAnsi="Comic Sans MS"/>
          <w:sz w:val="40"/>
          <w:szCs w:val="40"/>
          <w:lang w:eastAsia="fr-FR"/>
        </w:rPr>
        <w:drawing>
          <wp:anchor behindDoc="0" distT="0" distB="0" distL="0" distR="0" simplePos="0" locked="0" layoutInCell="0" allowOverlap="1" relativeHeight="2">
            <wp:simplePos x="0" y="0"/>
            <wp:positionH relativeFrom="column">
              <wp:posOffset>3937635</wp:posOffset>
            </wp:positionH>
            <wp:positionV relativeFrom="paragraph">
              <wp:posOffset>-428625</wp:posOffset>
            </wp:positionV>
            <wp:extent cx="1638935" cy="123888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638935" cy="1238885"/>
                    </a:xfrm>
                    <a:prstGeom prst="rect">
                      <a:avLst/>
                    </a:prstGeom>
                  </pic:spPr>
                </pic:pic>
              </a:graphicData>
            </a:graphic>
          </wp:anchor>
        </w:drawing>
        <w:drawing>
          <wp:anchor behindDoc="0" distT="0" distB="0" distL="0" distR="0" simplePos="0" locked="0" layoutInCell="0" allowOverlap="1" relativeHeight="3">
            <wp:simplePos x="0" y="0"/>
            <wp:positionH relativeFrom="column">
              <wp:posOffset>-215265</wp:posOffset>
            </wp:positionH>
            <wp:positionV relativeFrom="paragraph">
              <wp:posOffset>-382905</wp:posOffset>
            </wp:positionV>
            <wp:extent cx="2661285" cy="1398905"/>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2661285" cy="1398905"/>
                    </a:xfrm>
                    <a:prstGeom prst="rect">
                      <a:avLst/>
                    </a:prstGeom>
                  </pic:spPr>
                </pic:pic>
              </a:graphicData>
            </a:graphic>
          </wp:anchor>
        </w:drawing>
      </w:r>
    </w:p>
    <w:p>
      <w:pPr>
        <w:pStyle w:val="Normal"/>
        <w:spacing w:lineRule="auto" w:line="240" w:before="0" w:after="0"/>
        <w:jc w:val="center"/>
        <w:rPr>
          <w:rFonts w:ascii="Comic Sans MS" w:hAnsi="Comic Sans MS" w:eastAsia="Times New Roman" w:cs="Times New Roman"/>
          <w:sz w:val="40"/>
          <w:szCs w:val="40"/>
          <w:lang w:eastAsia="fr-FR"/>
        </w:rPr>
      </w:pPr>
      <w:r>
        <w:rPr>
          <w:rFonts w:eastAsia="Times New Roman" w:cs="Times New Roman" w:ascii="Comic Sans MS" w:hAnsi="Comic Sans MS"/>
          <w:sz w:val="40"/>
          <w:szCs w:val="40"/>
          <w:lang w:eastAsia="fr-FR"/>
        </w:rPr>
      </w:r>
    </w:p>
    <w:p>
      <w:pPr>
        <w:pStyle w:val="Normal"/>
        <w:spacing w:lineRule="auto" w:line="240" w:before="0" w:after="0"/>
        <w:jc w:val="center"/>
        <w:rPr>
          <w:rFonts w:ascii="Comic Sans MS" w:hAnsi="Comic Sans MS" w:eastAsia="Times New Roman" w:cs="Times New Roman"/>
          <w:sz w:val="40"/>
          <w:szCs w:val="40"/>
          <w:lang w:eastAsia="fr-FR"/>
        </w:rPr>
      </w:pPr>
      <w:r>
        <w:rPr>
          <w:rFonts w:eastAsia="Times New Roman" w:cs="Times New Roman" w:ascii="Comic Sans MS" w:hAnsi="Comic Sans MS"/>
          <w:sz w:val="40"/>
          <w:szCs w:val="40"/>
          <w:lang w:eastAsia="fr-FR"/>
        </w:rPr>
      </w:r>
    </w:p>
    <w:p>
      <w:pPr>
        <w:pStyle w:val="Normal"/>
        <w:spacing w:lineRule="auto" w:line="240" w:before="0" w:after="0"/>
        <w:jc w:val="center"/>
        <w:rPr>
          <w:rFonts w:ascii="Comic Sans MS" w:hAnsi="Comic Sans MS" w:eastAsia="Times New Roman" w:cs="Times New Roman"/>
          <w:sz w:val="40"/>
          <w:szCs w:val="40"/>
          <w:lang w:eastAsia="fr-FR"/>
        </w:rPr>
      </w:pPr>
      <w:r>
        <w:rPr>
          <w:rFonts w:eastAsia="Times New Roman" w:cs="Times New Roman" w:ascii="Comic Sans MS" w:hAnsi="Comic Sans MS"/>
          <w:sz w:val="40"/>
          <w:szCs w:val="40"/>
          <w:lang w:eastAsia="fr-FR"/>
        </w:rPr>
      </w:r>
    </w:p>
    <w:p>
      <w:pPr>
        <w:pStyle w:val="Normal"/>
        <w:spacing w:lineRule="auto" w:line="240" w:before="0" w:after="0"/>
        <w:jc w:val="center"/>
        <w:rPr>
          <w:rFonts w:ascii="Comic Sans MS" w:hAnsi="Comic Sans MS" w:eastAsia="Times New Roman" w:cs="Times New Roman"/>
          <w:sz w:val="40"/>
          <w:szCs w:val="40"/>
          <w:lang w:eastAsia="fr-FR"/>
        </w:rPr>
      </w:pPr>
      <w:r>
        <w:rPr>
          <w:rFonts w:eastAsia="Times New Roman" w:cs="Times New Roman" w:ascii="Comic Sans MS" w:hAnsi="Comic Sans MS"/>
          <w:sz w:val="40"/>
          <w:szCs w:val="40"/>
          <w:lang w:eastAsia="fr-FR"/>
        </w:rPr>
      </w:r>
    </w:p>
    <w:p>
      <w:pPr>
        <w:pStyle w:val="Normal"/>
        <w:spacing w:lineRule="auto" w:line="240" w:before="0" w:after="0"/>
        <w:jc w:val="center"/>
        <w:rPr>
          <w:rFonts w:ascii="Comic Sans MS" w:hAnsi="Comic Sans MS" w:eastAsia="Times New Roman" w:cs="Times New Roman"/>
          <w:sz w:val="40"/>
          <w:szCs w:val="40"/>
          <w:lang w:eastAsia="fr-FR"/>
        </w:rPr>
      </w:pPr>
      <w:r>
        <w:rPr>
          <w:rFonts w:eastAsia="Times New Roman" w:cs="Times New Roman" w:ascii="Comic Sans MS" w:hAnsi="Comic Sans MS"/>
          <w:sz w:val="40"/>
          <w:szCs w:val="40"/>
          <w:lang w:eastAsia="fr-FR"/>
        </w:rPr>
        <w:t xml:space="preserve">Ecoles tarbaises, </w:t>
      </w:r>
    </w:p>
    <w:p>
      <w:pPr>
        <w:pStyle w:val="Normal"/>
        <w:spacing w:lineRule="auto" w:line="240" w:before="0" w:after="0"/>
        <w:jc w:val="center"/>
        <w:rPr>
          <w:rFonts w:ascii="Comic Sans MS" w:hAnsi="Comic Sans MS" w:eastAsia="Times New Roman" w:cs="Times New Roman"/>
          <w:sz w:val="40"/>
          <w:szCs w:val="40"/>
          <w:lang w:eastAsia="fr-FR"/>
        </w:rPr>
      </w:pPr>
      <w:r>
        <w:rPr>
          <w:rFonts w:eastAsia="Times New Roman" w:cs="Times New Roman" w:ascii="Comic Sans MS" w:hAnsi="Comic Sans MS"/>
          <w:sz w:val="40"/>
          <w:szCs w:val="40"/>
          <w:lang w:eastAsia="fr-FR"/>
        </w:rPr>
        <w:t xml:space="preserve">le budget le plus bas du département : </w:t>
      </w:r>
    </w:p>
    <w:p>
      <w:pPr>
        <w:pStyle w:val="Normal"/>
        <w:spacing w:lineRule="auto" w:line="240" w:before="0" w:after="0"/>
        <w:jc w:val="center"/>
        <w:rPr>
          <w:rFonts w:ascii="Comic Sans MS" w:hAnsi="Comic Sans MS" w:eastAsia="Times New Roman" w:cs="Times New Roman"/>
          <w:sz w:val="40"/>
          <w:szCs w:val="40"/>
          <w:lang w:eastAsia="fr-FR"/>
        </w:rPr>
      </w:pPr>
      <w:r>
        <w:rPr>
          <w:rFonts w:eastAsia="Times New Roman" w:cs="Times New Roman" w:ascii="Comic Sans MS" w:hAnsi="Comic Sans MS"/>
          <w:sz w:val="40"/>
          <w:szCs w:val="40"/>
          <w:lang w:eastAsia="fr-FR"/>
        </w:rPr>
        <w:t>des élèves pénalisés, des enseignants insatisfaits, des parents d'élèves inquiets!</w:t>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Comic Sans MS" w:hAnsi="Comic Sans MS"/>
          <w:sz w:val="24"/>
          <w:szCs w:val="24"/>
          <w:lang w:eastAsia="fr-FR"/>
        </w:rPr>
        <w:t>Le lundi 18 janvier 2021 sera voté le budget de la ville de Tarbes.</w:t>
      </w:r>
      <w:r>
        <w:rPr>
          <w:rFonts w:eastAsia="Times New Roman" w:cs="Times New Roman" w:ascii="Times New Roman" w:hAnsi="Times New Roman"/>
          <w:sz w:val="24"/>
          <w:szCs w:val="24"/>
          <w:lang w:eastAsia="fr-FR"/>
        </w:rPr>
        <w:t xml:space="preserve"> </w:t>
      </w:r>
      <w:r>
        <w:rPr>
          <w:rFonts w:eastAsia="Times New Roman" w:cs="Times New Roman" w:ascii="Comic Sans MS" w:hAnsi="Comic Sans MS"/>
          <w:sz w:val="24"/>
          <w:szCs w:val="24"/>
          <w:lang w:eastAsia="fr-FR"/>
        </w:rPr>
        <w:t xml:space="preserve">Il est apparu qu’en plus d’être largement insuffisant et gelé depuis au moins quinze ans, le budget pédagogique n’est pas la seule difficulté rencontrée par les écoles pour fonctionner correctement. Beaucoup de choses paraissent opaques aux enseignants. Au-delà du budget pédagogique, c’est le manque général de moyens accordés aux écoles qui fait l’objet de cette pétition. Afin que les écoliers tarbais  puissent bénéficier d’un cadre pédagogique et sanitaire satisfaisant et d'une qualité d'accueil correcte nous demandons : </w:t>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w:t>
      </w:r>
    </w:p>
    <w:p>
      <w:pPr>
        <w:pStyle w:val="Normal"/>
        <w:spacing w:lineRule="auto" w:line="240" w:before="0" w:after="0"/>
        <w:textAlignment w:val="baseline"/>
        <w:rPr>
          <w:rFonts w:ascii="Comic Sans MS" w:hAnsi="Comic Sans MS" w:eastAsia="Times New Roman" w:cs="Times New Roman"/>
          <w:sz w:val="24"/>
          <w:szCs w:val="24"/>
          <w:lang w:eastAsia="fr-FR"/>
        </w:rPr>
      </w:pPr>
      <w:r>
        <w:rPr>
          <w:rFonts w:eastAsia="Times New Roman" w:cs="Times New Roman" w:ascii="Comic Sans MS" w:hAnsi="Comic Sans MS"/>
          <w:sz w:val="24"/>
          <w:szCs w:val="24"/>
          <w:lang w:eastAsia="fr-FR"/>
        </w:rPr>
        <w:t>-</w:t>
      </w:r>
      <w:r>
        <w:rPr>
          <w:rFonts w:eastAsia="Times New Roman" w:cs="Times New Roman" w:ascii="Times New Roman" w:hAnsi="Times New Roman"/>
          <w:sz w:val="14"/>
          <w:szCs w:val="14"/>
          <w:lang w:eastAsia="fr-FR"/>
        </w:rPr>
        <w:t xml:space="preserve">      </w:t>
      </w:r>
      <w:r>
        <w:rPr>
          <w:rFonts w:eastAsia="Times New Roman" w:cs="Times New Roman" w:ascii="Comic Sans MS" w:hAnsi="Comic Sans MS"/>
          <w:sz w:val="24"/>
          <w:szCs w:val="24"/>
          <w:lang w:eastAsia="fr-FR"/>
        </w:rPr>
        <w:t>l'augmentation significative du budget pédagogique à 30 euros minimum par élève et par an (actuellement 20 euros par élève et par an) afin d'aller vers une école gratuite pour tous</w:t>
      </w:r>
    </w:p>
    <w:p>
      <w:pPr>
        <w:pStyle w:val="Normal"/>
        <w:spacing w:lineRule="auto" w:line="240" w:before="0" w:after="0"/>
        <w:textAlignment w:val="baseline"/>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textAlignment w:val="baseline"/>
        <w:rPr>
          <w:rFonts w:ascii="Comic Sans MS" w:hAnsi="Comic Sans MS" w:eastAsia="Times New Roman" w:cs="Times New Roman"/>
          <w:sz w:val="24"/>
          <w:szCs w:val="24"/>
          <w:lang w:eastAsia="fr-FR"/>
        </w:rPr>
      </w:pPr>
      <w:r>
        <w:rPr>
          <w:rFonts w:eastAsia="Times New Roman" w:cs="Times New Roman" w:ascii="Comic Sans MS" w:hAnsi="Comic Sans MS"/>
          <w:sz w:val="24"/>
          <w:szCs w:val="24"/>
          <w:lang w:eastAsia="fr-FR"/>
        </w:rPr>
        <w:t>-</w:t>
      </w:r>
      <w:r>
        <w:rPr>
          <w:rFonts w:eastAsia="Times New Roman" w:cs="Times New Roman" w:ascii="Times New Roman" w:hAnsi="Times New Roman"/>
          <w:sz w:val="14"/>
          <w:szCs w:val="14"/>
          <w:lang w:eastAsia="fr-FR"/>
        </w:rPr>
        <w:t xml:space="preserve">      </w:t>
      </w:r>
      <w:r>
        <w:rPr>
          <w:rFonts w:eastAsia="Times New Roman" w:cs="Times New Roman" w:ascii="Comic Sans MS" w:hAnsi="Comic Sans MS"/>
          <w:sz w:val="24"/>
          <w:szCs w:val="24"/>
          <w:lang w:eastAsia="fr-FR"/>
        </w:rPr>
        <w:t>la déconnexion du prix de revient des photocopies du budget pédagogique (papier, photocopieuse, encre, entretien du photocopieur) afin que les choix pédagogiques des enseignants ne soient limités par des considérations financières préjudiciables aux élèves</w:t>
      </w:r>
    </w:p>
    <w:p>
      <w:pPr>
        <w:pStyle w:val="Normal"/>
        <w:spacing w:lineRule="auto" w:line="240" w:before="0" w:after="0"/>
        <w:textAlignment w:val="baseline"/>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textAlignment w:val="baseline"/>
        <w:rPr>
          <w:rFonts w:ascii="Comic Sans MS" w:hAnsi="Comic Sans MS" w:eastAsia="Times New Roman" w:cs="Times New Roman"/>
          <w:sz w:val="24"/>
          <w:szCs w:val="24"/>
          <w:lang w:eastAsia="fr-FR"/>
        </w:rPr>
      </w:pPr>
      <w:r>
        <w:rPr>
          <w:rFonts w:eastAsia="Times New Roman" w:cs="Times New Roman" w:ascii="Comic Sans MS" w:hAnsi="Comic Sans MS"/>
          <w:sz w:val="24"/>
          <w:szCs w:val="24"/>
          <w:lang w:eastAsia="fr-FR"/>
        </w:rPr>
        <w:t>-</w:t>
      </w:r>
      <w:r>
        <w:rPr>
          <w:rFonts w:eastAsia="Times New Roman" w:cs="Times New Roman" w:ascii="Times New Roman" w:hAnsi="Times New Roman"/>
          <w:sz w:val="14"/>
          <w:szCs w:val="14"/>
          <w:lang w:eastAsia="fr-FR"/>
        </w:rPr>
        <w:t>    </w:t>
      </w:r>
      <w:r>
        <w:rPr>
          <w:rFonts w:eastAsia="Times New Roman" w:cs="Times New Roman" w:ascii="Times New Roman" w:hAnsi="Times New Roman"/>
          <w:sz w:val="14"/>
          <w:szCs w:val="14"/>
          <w:shd w:fill="FFFFFF" w:val="clear"/>
          <w:lang w:eastAsia="fr-FR"/>
        </w:rPr>
        <w:t xml:space="preserve">  </w:t>
      </w:r>
      <w:r>
        <w:rPr>
          <w:rFonts w:eastAsia="Times New Roman" w:cs="Times New Roman" w:ascii="Comic Sans MS" w:hAnsi="Comic Sans MS"/>
          <w:sz w:val="24"/>
          <w:szCs w:val="24"/>
          <w:shd w:fill="FFFFFF" w:val="clear"/>
          <w:lang w:eastAsia="fr-FR"/>
        </w:rPr>
        <w:t>l'arrêt</w:t>
      </w:r>
      <w:r>
        <w:rPr>
          <w:rFonts w:eastAsia="Times New Roman" w:cs="Times New Roman" w:ascii="Comic Sans MS" w:hAnsi="Comic Sans MS"/>
          <w:sz w:val="24"/>
          <w:szCs w:val="24"/>
          <w:lang w:eastAsia="fr-FR"/>
        </w:rPr>
        <w:t xml:space="preserve"> de la politique du « projet » pour l’attribution d’un budget aux écoles pour l’achat de matériel, de mobilier etc. et privilégier l’égalité de traitement et de distribution des moyens, pour que tous les élèves soient traités à égalité quelle que soit leur école </w:t>
      </w:r>
    </w:p>
    <w:p>
      <w:pPr>
        <w:pStyle w:val="Normal"/>
        <w:spacing w:lineRule="auto" w:line="240" w:before="0" w:after="0"/>
        <w:textAlignment w:val="baseline"/>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rPr>
          <w:rFonts w:ascii="Comic Sans MS" w:hAnsi="Comic Sans MS" w:eastAsia="Times New Roman" w:cs="Times New Roman"/>
          <w:sz w:val="24"/>
          <w:szCs w:val="24"/>
          <w:lang w:eastAsia="fr-FR"/>
        </w:rPr>
      </w:pPr>
      <w:r>
        <w:rPr>
          <w:rFonts w:eastAsia="Times New Roman" w:cs="Times New Roman" w:ascii="Comic Sans MS" w:hAnsi="Comic Sans MS"/>
          <w:sz w:val="24"/>
          <w:szCs w:val="24"/>
          <w:lang w:eastAsia="fr-FR"/>
        </w:rPr>
        <w:t>-</w:t>
      </w:r>
      <w:r>
        <w:rPr>
          <w:rFonts w:eastAsia="Times New Roman" w:cs="Times New Roman" w:ascii="Times New Roman" w:hAnsi="Times New Roman"/>
          <w:sz w:val="14"/>
          <w:szCs w:val="14"/>
          <w:lang w:eastAsia="fr-FR"/>
        </w:rPr>
        <w:t xml:space="preserve">      </w:t>
      </w:r>
      <w:r>
        <w:rPr>
          <w:rFonts w:eastAsia="Times New Roman" w:cs="Times New Roman" w:ascii="Comic Sans MS" w:hAnsi="Comic Sans MS"/>
          <w:sz w:val="24"/>
          <w:szCs w:val="24"/>
          <w:lang w:eastAsia="fr-FR"/>
        </w:rPr>
        <w:t>l'augmentation du nombre des employés municipaux afin de garantir un service de qualité auprès des élèves et garantir la sécurité sanitaire pour tous</w:t>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Comic Sans MS" w:hAnsi="Comic Sans MS"/>
          <w:sz w:val="24"/>
          <w:szCs w:val="24"/>
          <w:lang w:eastAsia="fr-FR"/>
        </w:rPr>
        <w:t>-</w:t>
      </w:r>
      <w:r>
        <w:rPr>
          <w:rFonts w:eastAsia="Times New Roman" w:cs="Times New Roman" w:ascii="Times New Roman" w:hAnsi="Times New Roman"/>
          <w:sz w:val="14"/>
          <w:szCs w:val="14"/>
          <w:lang w:eastAsia="fr-FR"/>
        </w:rPr>
        <w:t xml:space="preserve">      </w:t>
      </w:r>
      <w:r>
        <w:rPr>
          <w:rFonts w:eastAsia="Times New Roman" w:cs="Times New Roman" w:ascii="Comic Sans MS" w:hAnsi="Comic Sans MS"/>
          <w:sz w:val="24"/>
          <w:szCs w:val="24"/>
          <w:lang w:eastAsia="fr-FR"/>
        </w:rPr>
        <w:t>Une dotation informatique répondant aux véritables besoins des équipes pédagogiques et des élèves - la rénovation d'un bâti vieillissant afin d'assurer aux élèves un cadre de vie correct</w:t>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Comic Sans MS" w:hAnsi="Comic Sans MS"/>
          <w:sz w:val="24"/>
          <w:szCs w:val="24"/>
          <w:lang w:eastAsia="fr-FR"/>
        </w:rPr>
        <w:t> </w:t>
      </w:r>
    </w:p>
    <w:p>
      <w:pPr>
        <w:pStyle w:val="Normal"/>
        <w:spacing w:lineRule="auto" w:line="240" w:before="0" w:after="0"/>
        <w:rPr>
          <w:rFonts w:ascii="Comic Sans MS" w:hAnsi="Comic Sans MS" w:eastAsia="Times New Roman" w:cs="Times New Roman"/>
          <w:b/>
          <w:b/>
          <w:sz w:val="28"/>
          <w:szCs w:val="28"/>
          <w:lang w:eastAsia="fr-FR"/>
        </w:rPr>
      </w:pPr>
      <w:r>
        <w:rPr>
          <w:rFonts w:eastAsia="Times New Roman" w:cs="Times New Roman" w:ascii="Comic Sans MS" w:hAnsi="Comic Sans MS"/>
          <w:b/>
          <w:sz w:val="28"/>
          <w:szCs w:val="28"/>
          <w:lang w:eastAsia="fr-FR"/>
        </w:rPr>
        <w:t>Pour un budget significatif pour les écoles tarbaises, signons la pétition !</w:t>
      </w:r>
    </w:p>
    <w:p>
      <w:pPr>
        <w:pStyle w:val="Normal"/>
        <w:spacing w:lineRule="auto" w:line="240" w:before="0" w:after="0"/>
        <w:rPr>
          <w:rFonts w:ascii="Comic Sans MS" w:hAnsi="Comic Sans MS" w:eastAsia="Times New Roman" w:cs="Times New Roman"/>
          <w:b/>
          <w:b/>
          <w:sz w:val="28"/>
          <w:szCs w:val="28"/>
          <w:lang w:eastAsia="fr-FR"/>
        </w:rPr>
      </w:pPr>
      <w:r>
        <w:rPr>
          <w:rFonts w:eastAsia="Times New Roman" w:cs="Times New Roman" w:ascii="Comic Sans MS" w:hAnsi="Comic Sans MS"/>
          <w:b/>
          <w:sz w:val="28"/>
          <w:szCs w:val="28"/>
          <w:lang w:eastAsia="fr-FR"/>
        </w:rPr>
      </w:r>
    </w:p>
    <w:p>
      <w:pPr>
        <w:pStyle w:val="Normal"/>
        <w:spacing w:lineRule="auto" w:line="240" w:before="0" w:after="0"/>
        <w:rPr>
          <w:rFonts w:ascii="Times New Roman" w:hAnsi="Times New Roman" w:eastAsia="Times New Roman" w:cs="Times New Roman"/>
          <w:b/>
          <w:b/>
          <w:sz w:val="28"/>
          <w:szCs w:val="28"/>
          <w:lang w:eastAsia="fr-FR"/>
        </w:rPr>
      </w:pPr>
      <w:r>
        <w:rPr>
          <w:rFonts w:eastAsia="Times New Roman" w:cs="Times New Roman" w:ascii="Comic Sans MS" w:hAnsi="Comic Sans MS"/>
          <w:b/>
          <w:sz w:val="28"/>
          <w:szCs w:val="28"/>
          <w:lang w:eastAsia="fr-FR"/>
        </w:rPr>
        <w:t xml:space="preserve"> </w:t>
      </w:r>
    </w:p>
    <w:tbl>
      <w:tblPr>
        <w:tblStyle w:val="Grilledutableau"/>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547"/>
        <w:gridCol w:w="2692"/>
        <w:gridCol w:w="2268"/>
        <w:gridCol w:w="1554"/>
      </w:tblGrid>
      <w:tr>
        <w:trPr>
          <w:trHeight w:val="708" w:hRule="atLeast"/>
        </w:trPr>
        <w:tc>
          <w:tcPr>
            <w:tcW w:w="2547" w:type="dxa"/>
            <w:tcBorders/>
          </w:tcPr>
          <w:p>
            <w:pPr>
              <w:pStyle w:val="Normal"/>
              <w:widowControl w:val="false"/>
              <w:suppressAutoHyphens w:val="true"/>
              <w:spacing w:lineRule="auto" w:line="240" w:before="0" w:after="0"/>
              <w:rPr/>
            </w:pPr>
            <w:r>
              <w:rPr/>
              <w:t>NOM (en capitale)</w:t>
            </w:r>
          </w:p>
        </w:tc>
        <w:tc>
          <w:tcPr>
            <w:tcW w:w="2692" w:type="dxa"/>
            <w:tcBorders/>
          </w:tcPr>
          <w:p>
            <w:pPr>
              <w:pStyle w:val="Normal"/>
              <w:widowControl w:val="false"/>
              <w:suppressAutoHyphens w:val="true"/>
              <w:spacing w:lineRule="auto" w:line="240" w:before="0" w:after="0"/>
              <w:rPr/>
            </w:pPr>
            <w:r>
              <w:rPr/>
              <w:t>Adresse postale</w:t>
            </w:r>
          </w:p>
        </w:tc>
        <w:tc>
          <w:tcPr>
            <w:tcW w:w="2268" w:type="dxa"/>
            <w:tcBorders/>
          </w:tcPr>
          <w:p>
            <w:pPr>
              <w:pStyle w:val="Normal"/>
              <w:widowControl w:val="false"/>
              <w:suppressAutoHyphens w:val="true"/>
              <w:spacing w:lineRule="auto" w:line="240" w:before="0" w:after="0"/>
              <w:rPr/>
            </w:pPr>
            <w:r>
              <w:rPr/>
              <w:t>Adresse mail</w:t>
            </w:r>
          </w:p>
        </w:tc>
        <w:tc>
          <w:tcPr>
            <w:tcW w:w="1554" w:type="dxa"/>
            <w:tcBorders/>
          </w:tcPr>
          <w:p>
            <w:pPr>
              <w:pStyle w:val="Normal"/>
              <w:widowControl w:val="false"/>
              <w:suppressAutoHyphens w:val="true"/>
              <w:spacing w:lineRule="auto" w:line="240" w:before="0" w:after="0"/>
              <w:rPr/>
            </w:pPr>
            <w:r>
              <w:rPr/>
              <w:t>signature</w:t>
            </w:r>
          </w:p>
        </w:tc>
      </w:tr>
      <w:tr>
        <w:trPr/>
        <w:tc>
          <w:tcPr>
            <w:tcW w:w="2547" w:type="dxa"/>
            <w:tcBorders/>
          </w:tcPr>
          <w:p>
            <w:pPr>
              <w:pStyle w:val="Normal"/>
              <w:widowControl w:val="false"/>
              <w:suppressAutoHyphens w:val="true"/>
              <w:spacing w:lineRule="auto" w:line="240" w:before="0" w:after="0"/>
              <w:rPr/>
            </w:pPr>
            <w:r>
              <w:rPr/>
            </w:r>
          </w:p>
          <w:p>
            <w:pPr>
              <w:pStyle w:val="Normal"/>
              <w:widowControl w:val="false"/>
              <w:suppressAutoHyphens w:val="true"/>
              <w:spacing w:lineRule="auto" w:line="240" w:before="0" w:after="0"/>
              <w:rPr/>
            </w:pPr>
            <w:r>
              <w:rPr/>
            </w:r>
          </w:p>
          <w:p>
            <w:pPr>
              <w:pStyle w:val="Normal"/>
              <w:widowControl w:val="false"/>
              <w:suppressAutoHyphens w:val="true"/>
              <w:spacing w:lineRule="auto" w:line="240" w:before="0" w:after="0"/>
              <w:rPr/>
            </w:pPr>
            <w:r>
              <w:rPr/>
            </w:r>
          </w:p>
        </w:tc>
        <w:tc>
          <w:tcPr>
            <w:tcW w:w="2692" w:type="dxa"/>
            <w:tcBorders/>
          </w:tcPr>
          <w:p>
            <w:pPr>
              <w:pStyle w:val="Normal"/>
              <w:widowControl w:val="false"/>
              <w:suppressAutoHyphens w:val="true"/>
              <w:spacing w:lineRule="auto" w:line="240" w:before="0" w:after="0"/>
              <w:rPr/>
            </w:pPr>
            <w:r>
              <w:rPr/>
            </w:r>
          </w:p>
        </w:tc>
        <w:tc>
          <w:tcPr>
            <w:tcW w:w="2268" w:type="dxa"/>
            <w:tcBorders/>
          </w:tcPr>
          <w:p>
            <w:pPr>
              <w:pStyle w:val="Normal"/>
              <w:widowControl w:val="false"/>
              <w:suppressAutoHyphens w:val="true"/>
              <w:spacing w:lineRule="auto" w:line="240" w:before="0" w:after="0"/>
              <w:rPr/>
            </w:pPr>
            <w:r>
              <w:rPr/>
            </w:r>
          </w:p>
        </w:tc>
        <w:tc>
          <w:tcPr>
            <w:tcW w:w="1554" w:type="dxa"/>
            <w:tcBorders/>
          </w:tcPr>
          <w:p>
            <w:pPr>
              <w:pStyle w:val="Normal"/>
              <w:widowControl w:val="false"/>
              <w:suppressAutoHyphens w:val="true"/>
              <w:spacing w:lineRule="auto" w:line="240" w:before="0" w:after="0"/>
              <w:rPr/>
            </w:pPr>
            <w:r>
              <w:rPr/>
            </w:r>
          </w:p>
        </w:tc>
      </w:tr>
      <w:tr>
        <w:trPr/>
        <w:tc>
          <w:tcPr>
            <w:tcW w:w="2547" w:type="dxa"/>
            <w:tcBorders/>
          </w:tcPr>
          <w:p>
            <w:pPr>
              <w:pStyle w:val="Normal"/>
              <w:widowControl w:val="false"/>
              <w:suppressAutoHyphens w:val="true"/>
              <w:spacing w:lineRule="auto" w:line="240" w:before="0" w:after="0"/>
              <w:rPr/>
            </w:pPr>
            <w:r>
              <w:rPr/>
            </w:r>
          </w:p>
          <w:p>
            <w:pPr>
              <w:pStyle w:val="Normal"/>
              <w:widowControl w:val="false"/>
              <w:suppressAutoHyphens w:val="true"/>
              <w:spacing w:lineRule="auto" w:line="240" w:before="0" w:after="0"/>
              <w:rPr/>
            </w:pPr>
            <w:r>
              <w:rPr/>
            </w:r>
          </w:p>
          <w:p>
            <w:pPr>
              <w:pStyle w:val="Normal"/>
              <w:widowControl w:val="false"/>
              <w:suppressAutoHyphens w:val="true"/>
              <w:spacing w:lineRule="auto" w:line="240" w:before="0" w:after="0"/>
              <w:rPr/>
            </w:pPr>
            <w:r>
              <w:rPr/>
            </w:r>
          </w:p>
        </w:tc>
        <w:tc>
          <w:tcPr>
            <w:tcW w:w="2692" w:type="dxa"/>
            <w:tcBorders/>
          </w:tcPr>
          <w:p>
            <w:pPr>
              <w:pStyle w:val="Normal"/>
              <w:widowControl w:val="false"/>
              <w:suppressAutoHyphens w:val="true"/>
              <w:spacing w:lineRule="auto" w:line="240" w:before="0" w:after="0"/>
              <w:rPr/>
            </w:pPr>
            <w:r>
              <w:rPr/>
            </w:r>
          </w:p>
        </w:tc>
        <w:tc>
          <w:tcPr>
            <w:tcW w:w="2268" w:type="dxa"/>
            <w:tcBorders/>
          </w:tcPr>
          <w:p>
            <w:pPr>
              <w:pStyle w:val="Normal"/>
              <w:widowControl w:val="false"/>
              <w:suppressAutoHyphens w:val="true"/>
              <w:spacing w:lineRule="auto" w:line="240" w:before="0" w:after="0"/>
              <w:rPr/>
            </w:pPr>
            <w:r>
              <w:rPr/>
            </w:r>
          </w:p>
        </w:tc>
        <w:tc>
          <w:tcPr>
            <w:tcW w:w="1554" w:type="dxa"/>
            <w:tcBorders/>
          </w:tcPr>
          <w:p>
            <w:pPr>
              <w:pStyle w:val="Normal"/>
              <w:widowControl w:val="false"/>
              <w:suppressAutoHyphens w:val="true"/>
              <w:spacing w:lineRule="auto" w:line="240" w:before="0" w:after="0"/>
              <w:rPr/>
            </w:pPr>
            <w:r>
              <w:rPr/>
            </w:r>
          </w:p>
        </w:tc>
      </w:tr>
      <w:tr>
        <w:trPr/>
        <w:tc>
          <w:tcPr>
            <w:tcW w:w="2547" w:type="dxa"/>
            <w:tcBorders/>
          </w:tcPr>
          <w:p>
            <w:pPr>
              <w:pStyle w:val="Normal"/>
              <w:widowControl w:val="false"/>
              <w:suppressAutoHyphens w:val="true"/>
              <w:spacing w:lineRule="auto" w:line="240" w:before="0" w:after="0"/>
              <w:rPr/>
            </w:pPr>
            <w:r>
              <w:rPr/>
            </w:r>
          </w:p>
          <w:p>
            <w:pPr>
              <w:pStyle w:val="Normal"/>
              <w:widowControl w:val="false"/>
              <w:suppressAutoHyphens w:val="true"/>
              <w:spacing w:lineRule="auto" w:line="240" w:before="0" w:after="0"/>
              <w:rPr/>
            </w:pPr>
            <w:r>
              <w:rPr/>
            </w:r>
          </w:p>
          <w:p>
            <w:pPr>
              <w:pStyle w:val="Normal"/>
              <w:widowControl w:val="false"/>
              <w:suppressAutoHyphens w:val="true"/>
              <w:spacing w:lineRule="auto" w:line="240" w:before="0" w:after="0"/>
              <w:rPr/>
            </w:pPr>
            <w:r>
              <w:rPr/>
            </w:r>
          </w:p>
        </w:tc>
        <w:tc>
          <w:tcPr>
            <w:tcW w:w="2692" w:type="dxa"/>
            <w:tcBorders/>
          </w:tcPr>
          <w:p>
            <w:pPr>
              <w:pStyle w:val="Normal"/>
              <w:widowControl w:val="false"/>
              <w:suppressAutoHyphens w:val="true"/>
              <w:spacing w:lineRule="auto" w:line="240" w:before="0" w:after="0"/>
              <w:rPr/>
            </w:pPr>
            <w:r>
              <w:rPr/>
            </w:r>
          </w:p>
        </w:tc>
        <w:tc>
          <w:tcPr>
            <w:tcW w:w="2268" w:type="dxa"/>
            <w:tcBorders/>
          </w:tcPr>
          <w:p>
            <w:pPr>
              <w:pStyle w:val="Normal"/>
              <w:widowControl w:val="false"/>
              <w:suppressAutoHyphens w:val="true"/>
              <w:spacing w:lineRule="auto" w:line="240" w:before="0" w:after="0"/>
              <w:rPr/>
            </w:pPr>
            <w:r>
              <w:rPr/>
            </w:r>
          </w:p>
        </w:tc>
        <w:tc>
          <w:tcPr>
            <w:tcW w:w="1554" w:type="dxa"/>
            <w:tcBorders/>
          </w:tcPr>
          <w:p>
            <w:pPr>
              <w:pStyle w:val="Normal"/>
              <w:widowControl w:val="false"/>
              <w:suppressAutoHyphens w:val="true"/>
              <w:spacing w:lineRule="auto" w:line="240" w:before="0" w:after="0"/>
              <w:rPr/>
            </w:pPr>
            <w:r>
              <w:rPr/>
            </w:r>
          </w:p>
        </w:tc>
      </w:tr>
      <w:tr>
        <w:trPr/>
        <w:tc>
          <w:tcPr>
            <w:tcW w:w="2547" w:type="dxa"/>
            <w:tcBorders/>
          </w:tcPr>
          <w:p>
            <w:pPr>
              <w:pStyle w:val="Normal"/>
              <w:widowControl w:val="false"/>
              <w:suppressAutoHyphens w:val="true"/>
              <w:spacing w:lineRule="auto" w:line="240" w:before="0" w:after="0"/>
              <w:rPr/>
            </w:pPr>
            <w:r>
              <w:rPr/>
            </w:r>
          </w:p>
          <w:p>
            <w:pPr>
              <w:pStyle w:val="Normal"/>
              <w:widowControl w:val="false"/>
              <w:suppressAutoHyphens w:val="true"/>
              <w:spacing w:lineRule="auto" w:line="240" w:before="0" w:after="0"/>
              <w:rPr/>
            </w:pPr>
            <w:r>
              <w:rPr/>
            </w:r>
          </w:p>
          <w:p>
            <w:pPr>
              <w:pStyle w:val="Normal"/>
              <w:widowControl w:val="false"/>
              <w:suppressAutoHyphens w:val="true"/>
              <w:spacing w:lineRule="auto" w:line="240" w:before="0" w:after="0"/>
              <w:rPr/>
            </w:pPr>
            <w:r>
              <w:rPr/>
            </w:r>
          </w:p>
        </w:tc>
        <w:tc>
          <w:tcPr>
            <w:tcW w:w="2692" w:type="dxa"/>
            <w:tcBorders/>
          </w:tcPr>
          <w:p>
            <w:pPr>
              <w:pStyle w:val="Normal"/>
              <w:widowControl w:val="false"/>
              <w:suppressAutoHyphens w:val="true"/>
              <w:spacing w:lineRule="auto" w:line="240" w:before="0" w:after="0"/>
              <w:rPr/>
            </w:pPr>
            <w:r>
              <w:rPr/>
            </w:r>
          </w:p>
        </w:tc>
        <w:tc>
          <w:tcPr>
            <w:tcW w:w="2268" w:type="dxa"/>
            <w:tcBorders/>
          </w:tcPr>
          <w:p>
            <w:pPr>
              <w:pStyle w:val="Normal"/>
              <w:widowControl w:val="false"/>
              <w:suppressAutoHyphens w:val="true"/>
              <w:spacing w:lineRule="auto" w:line="240" w:before="0" w:after="0"/>
              <w:rPr/>
            </w:pPr>
            <w:r>
              <w:rPr/>
            </w:r>
          </w:p>
        </w:tc>
        <w:tc>
          <w:tcPr>
            <w:tcW w:w="1554" w:type="dxa"/>
            <w:tcBorders/>
          </w:tcPr>
          <w:p>
            <w:pPr>
              <w:pStyle w:val="Normal"/>
              <w:widowControl w:val="false"/>
              <w:suppressAutoHyphens w:val="true"/>
              <w:spacing w:lineRule="auto" w:line="240" w:before="0" w:after="0"/>
              <w:rPr/>
            </w:pPr>
            <w:r>
              <w:rPr/>
            </w:r>
          </w:p>
        </w:tc>
      </w:tr>
      <w:tr>
        <w:trPr/>
        <w:tc>
          <w:tcPr>
            <w:tcW w:w="2547" w:type="dxa"/>
            <w:tcBorders/>
          </w:tcPr>
          <w:p>
            <w:pPr>
              <w:pStyle w:val="Normal"/>
              <w:widowControl w:val="false"/>
              <w:suppressAutoHyphens w:val="true"/>
              <w:spacing w:lineRule="auto" w:line="240" w:before="0" w:after="0"/>
              <w:rPr/>
            </w:pPr>
            <w:r>
              <w:rPr/>
            </w:r>
          </w:p>
          <w:p>
            <w:pPr>
              <w:pStyle w:val="Normal"/>
              <w:widowControl w:val="false"/>
              <w:suppressAutoHyphens w:val="true"/>
              <w:spacing w:lineRule="auto" w:line="240" w:before="0" w:after="0"/>
              <w:rPr/>
            </w:pPr>
            <w:r>
              <w:rPr/>
            </w:r>
          </w:p>
          <w:p>
            <w:pPr>
              <w:pStyle w:val="Normal"/>
              <w:widowControl w:val="false"/>
              <w:suppressAutoHyphens w:val="true"/>
              <w:spacing w:lineRule="auto" w:line="240" w:before="0" w:after="0"/>
              <w:rPr/>
            </w:pPr>
            <w:r>
              <w:rPr/>
            </w:r>
          </w:p>
        </w:tc>
        <w:tc>
          <w:tcPr>
            <w:tcW w:w="2692" w:type="dxa"/>
            <w:tcBorders/>
          </w:tcPr>
          <w:p>
            <w:pPr>
              <w:pStyle w:val="Normal"/>
              <w:widowControl w:val="false"/>
              <w:suppressAutoHyphens w:val="true"/>
              <w:spacing w:lineRule="auto" w:line="240" w:before="0" w:after="0"/>
              <w:rPr/>
            </w:pPr>
            <w:r>
              <w:rPr/>
            </w:r>
          </w:p>
        </w:tc>
        <w:tc>
          <w:tcPr>
            <w:tcW w:w="2268" w:type="dxa"/>
            <w:tcBorders/>
          </w:tcPr>
          <w:p>
            <w:pPr>
              <w:pStyle w:val="Normal"/>
              <w:widowControl w:val="false"/>
              <w:suppressAutoHyphens w:val="true"/>
              <w:spacing w:lineRule="auto" w:line="240" w:before="0" w:after="0"/>
              <w:rPr/>
            </w:pPr>
            <w:r>
              <w:rPr/>
            </w:r>
          </w:p>
        </w:tc>
        <w:tc>
          <w:tcPr>
            <w:tcW w:w="1554" w:type="dxa"/>
            <w:tcBorders/>
          </w:tcPr>
          <w:p>
            <w:pPr>
              <w:pStyle w:val="Normal"/>
              <w:widowControl w:val="false"/>
              <w:suppressAutoHyphens w:val="true"/>
              <w:spacing w:lineRule="auto" w:line="240" w:before="0" w:after="0"/>
              <w:rPr/>
            </w:pPr>
            <w:r>
              <w:rPr/>
            </w:r>
          </w:p>
        </w:tc>
      </w:tr>
      <w:tr>
        <w:trPr/>
        <w:tc>
          <w:tcPr>
            <w:tcW w:w="2547" w:type="dxa"/>
            <w:tcBorders/>
          </w:tcPr>
          <w:p>
            <w:pPr>
              <w:pStyle w:val="Normal"/>
              <w:widowControl w:val="false"/>
              <w:suppressAutoHyphens w:val="true"/>
              <w:spacing w:lineRule="auto" w:line="240" w:before="0" w:after="0"/>
              <w:rPr/>
            </w:pPr>
            <w:r>
              <w:rPr/>
            </w:r>
          </w:p>
          <w:p>
            <w:pPr>
              <w:pStyle w:val="Normal"/>
              <w:widowControl w:val="false"/>
              <w:suppressAutoHyphens w:val="true"/>
              <w:spacing w:lineRule="auto" w:line="240" w:before="0" w:after="0"/>
              <w:rPr/>
            </w:pPr>
            <w:r>
              <w:rPr/>
            </w:r>
          </w:p>
          <w:p>
            <w:pPr>
              <w:pStyle w:val="Normal"/>
              <w:widowControl w:val="false"/>
              <w:suppressAutoHyphens w:val="true"/>
              <w:spacing w:lineRule="auto" w:line="240" w:before="0" w:after="0"/>
              <w:rPr/>
            </w:pPr>
            <w:r>
              <w:rPr/>
            </w:r>
          </w:p>
        </w:tc>
        <w:tc>
          <w:tcPr>
            <w:tcW w:w="2692" w:type="dxa"/>
            <w:tcBorders/>
          </w:tcPr>
          <w:p>
            <w:pPr>
              <w:pStyle w:val="Normal"/>
              <w:widowControl w:val="false"/>
              <w:suppressAutoHyphens w:val="true"/>
              <w:spacing w:lineRule="auto" w:line="240" w:before="0" w:after="0"/>
              <w:rPr/>
            </w:pPr>
            <w:r>
              <w:rPr/>
            </w:r>
          </w:p>
        </w:tc>
        <w:tc>
          <w:tcPr>
            <w:tcW w:w="2268" w:type="dxa"/>
            <w:tcBorders/>
          </w:tcPr>
          <w:p>
            <w:pPr>
              <w:pStyle w:val="Normal"/>
              <w:widowControl w:val="false"/>
              <w:suppressAutoHyphens w:val="true"/>
              <w:spacing w:lineRule="auto" w:line="240" w:before="0" w:after="0"/>
              <w:rPr/>
            </w:pPr>
            <w:r>
              <w:rPr/>
            </w:r>
          </w:p>
        </w:tc>
        <w:tc>
          <w:tcPr>
            <w:tcW w:w="1554" w:type="dxa"/>
            <w:tcBorders/>
          </w:tcPr>
          <w:p>
            <w:pPr>
              <w:pStyle w:val="Normal"/>
              <w:widowControl w:val="false"/>
              <w:suppressAutoHyphens w:val="true"/>
              <w:spacing w:lineRule="auto" w:line="240" w:before="0" w:after="0"/>
              <w:rPr/>
            </w:pPr>
            <w:r>
              <w:rPr/>
            </w:r>
          </w:p>
        </w:tc>
      </w:tr>
      <w:tr>
        <w:trPr/>
        <w:tc>
          <w:tcPr>
            <w:tcW w:w="2547" w:type="dxa"/>
            <w:tcBorders/>
          </w:tcPr>
          <w:p>
            <w:pPr>
              <w:pStyle w:val="Normal"/>
              <w:widowControl w:val="false"/>
              <w:suppressAutoHyphens w:val="true"/>
              <w:spacing w:lineRule="auto" w:line="240" w:before="0" w:after="0"/>
              <w:rPr/>
            </w:pPr>
            <w:r>
              <w:rPr/>
            </w:r>
          </w:p>
          <w:p>
            <w:pPr>
              <w:pStyle w:val="Normal"/>
              <w:widowControl w:val="false"/>
              <w:suppressAutoHyphens w:val="true"/>
              <w:spacing w:lineRule="auto" w:line="240" w:before="0" w:after="0"/>
              <w:rPr/>
            </w:pPr>
            <w:r>
              <w:rPr/>
            </w:r>
          </w:p>
          <w:p>
            <w:pPr>
              <w:pStyle w:val="Normal"/>
              <w:widowControl w:val="false"/>
              <w:suppressAutoHyphens w:val="true"/>
              <w:spacing w:lineRule="auto" w:line="240" w:before="0" w:after="0"/>
              <w:rPr/>
            </w:pPr>
            <w:r>
              <w:rPr/>
            </w:r>
          </w:p>
        </w:tc>
        <w:tc>
          <w:tcPr>
            <w:tcW w:w="2692" w:type="dxa"/>
            <w:tcBorders/>
          </w:tcPr>
          <w:p>
            <w:pPr>
              <w:pStyle w:val="Normal"/>
              <w:widowControl w:val="false"/>
              <w:suppressAutoHyphens w:val="true"/>
              <w:spacing w:lineRule="auto" w:line="240" w:before="0" w:after="0"/>
              <w:rPr/>
            </w:pPr>
            <w:r>
              <w:rPr/>
            </w:r>
          </w:p>
        </w:tc>
        <w:tc>
          <w:tcPr>
            <w:tcW w:w="2268" w:type="dxa"/>
            <w:tcBorders/>
          </w:tcPr>
          <w:p>
            <w:pPr>
              <w:pStyle w:val="Normal"/>
              <w:widowControl w:val="false"/>
              <w:suppressAutoHyphens w:val="true"/>
              <w:spacing w:lineRule="auto" w:line="240" w:before="0" w:after="0"/>
              <w:rPr/>
            </w:pPr>
            <w:r>
              <w:rPr/>
            </w:r>
          </w:p>
        </w:tc>
        <w:tc>
          <w:tcPr>
            <w:tcW w:w="1554" w:type="dxa"/>
            <w:tcBorders/>
          </w:tcPr>
          <w:p>
            <w:pPr>
              <w:pStyle w:val="Normal"/>
              <w:widowControl w:val="false"/>
              <w:suppressAutoHyphens w:val="true"/>
              <w:spacing w:lineRule="auto" w:line="240" w:before="0" w:after="0"/>
              <w:rPr/>
            </w:pPr>
            <w:r>
              <w:rPr/>
            </w:r>
          </w:p>
        </w:tc>
      </w:tr>
      <w:tr>
        <w:trPr/>
        <w:tc>
          <w:tcPr>
            <w:tcW w:w="2547" w:type="dxa"/>
            <w:tcBorders/>
          </w:tcPr>
          <w:p>
            <w:pPr>
              <w:pStyle w:val="Normal"/>
              <w:widowControl w:val="false"/>
              <w:suppressAutoHyphens w:val="true"/>
              <w:spacing w:lineRule="auto" w:line="240" w:before="0" w:after="0"/>
              <w:rPr/>
            </w:pPr>
            <w:r>
              <w:rPr/>
            </w:r>
          </w:p>
          <w:p>
            <w:pPr>
              <w:pStyle w:val="Normal"/>
              <w:widowControl w:val="false"/>
              <w:suppressAutoHyphens w:val="true"/>
              <w:spacing w:lineRule="auto" w:line="240" w:before="0" w:after="0"/>
              <w:rPr/>
            </w:pPr>
            <w:r>
              <w:rPr/>
            </w:r>
          </w:p>
          <w:p>
            <w:pPr>
              <w:pStyle w:val="Normal"/>
              <w:widowControl w:val="false"/>
              <w:suppressAutoHyphens w:val="true"/>
              <w:spacing w:lineRule="auto" w:line="240" w:before="0" w:after="0"/>
              <w:rPr/>
            </w:pPr>
            <w:r>
              <w:rPr/>
            </w:r>
          </w:p>
        </w:tc>
        <w:tc>
          <w:tcPr>
            <w:tcW w:w="2692" w:type="dxa"/>
            <w:tcBorders/>
          </w:tcPr>
          <w:p>
            <w:pPr>
              <w:pStyle w:val="Normal"/>
              <w:widowControl w:val="false"/>
              <w:suppressAutoHyphens w:val="true"/>
              <w:spacing w:lineRule="auto" w:line="240" w:before="0" w:after="0"/>
              <w:rPr/>
            </w:pPr>
            <w:r>
              <w:rPr/>
            </w:r>
          </w:p>
        </w:tc>
        <w:tc>
          <w:tcPr>
            <w:tcW w:w="2268" w:type="dxa"/>
            <w:tcBorders/>
          </w:tcPr>
          <w:p>
            <w:pPr>
              <w:pStyle w:val="Normal"/>
              <w:widowControl w:val="false"/>
              <w:suppressAutoHyphens w:val="true"/>
              <w:spacing w:lineRule="auto" w:line="240" w:before="0" w:after="0"/>
              <w:rPr/>
            </w:pPr>
            <w:r>
              <w:rPr/>
            </w:r>
          </w:p>
        </w:tc>
        <w:tc>
          <w:tcPr>
            <w:tcW w:w="1554" w:type="dxa"/>
            <w:tcBorders/>
          </w:tcPr>
          <w:p>
            <w:pPr>
              <w:pStyle w:val="Normal"/>
              <w:widowControl w:val="false"/>
              <w:suppressAutoHyphens w:val="true"/>
              <w:spacing w:lineRule="auto" w:line="240" w:before="0" w:after="0"/>
              <w:rPr/>
            </w:pPr>
            <w:r>
              <w:rPr/>
            </w:r>
          </w:p>
        </w:tc>
      </w:tr>
      <w:tr>
        <w:trPr/>
        <w:tc>
          <w:tcPr>
            <w:tcW w:w="2547" w:type="dxa"/>
            <w:tcBorders/>
          </w:tcPr>
          <w:p>
            <w:pPr>
              <w:pStyle w:val="Normal"/>
              <w:widowControl w:val="false"/>
              <w:suppressAutoHyphens w:val="true"/>
              <w:spacing w:lineRule="auto" w:line="240" w:before="0" w:after="0"/>
              <w:rPr/>
            </w:pPr>
            <w:r>
              <w:rPr/>
            </w:r>
          </w:p>
          <w:p>
            <w:pPr>
              <w:pStyle w:val="Normal"/>
              <w:widowControl w:val="false"/>
              <w:suppressAutoHyphens w:val="true"/>
              <w:spacing w:lineRule="auto" w:line="240" w:before="0" w:after="0"/>
              <w:rPr/>
            </w:pPr>
            <w:r>
              <w:rPr/>
            </w:r>
          </w:p>
          <w:p>
            <w:pPr>
              <w:pStyle w:val="Normal"/>
              <w:widowControl w:val="false"/>
              <w:suppressAutoHyphens w:val="true"/>
              <w:spacing w:lineRule="auto" w:line="240" w:before="0" w:after="0"/>
              <w:rPr/>
            </w:pPr>
            <w:r>
              <w:rPr/>
            </w:r>
          </w:p>
        </w:tc>
        <w:tc>
          <w:tcPr>
            <w:tcW w:w="2692" w:type="dxa"/>
            <w:tcBorders/>
          </w:tcPr>
          <w:p>
            <w:pPr>
              <w:pStyle w:val="Normal"/>
              <w:widowControl w:val="false"/>
              <w:suppressAutoHyphens w:val="true"/>
              <w:spacing w:lineRule="auto" w:line="240" w:before="0" w:after="0"/>
              <w:rPr/>
            </w:pPr>
            <w:r>
              <w:rPr/>
            </w:r>
          </w:p>
        </w:tc>
        <w:tc>
          <w:tcPr>
            <w:tcW w:w="2268" w:type="dxa"/>
            <w:tcBorders/>
          </w:tcPr>
          <w:p>
            <w:pPr>
              <w:pStyle w:val="Normal"/>
              <w:widowControl w:val="false"/>
              <w:suppressAutoHyphens w:val="true"/>
              <w:spacing w:lineRule="auto" w:line="240" w:before="0" w:after="0"/>
              <w:rPr/>
            </w:pPr>
            <w:r>
              <w:rPr/>
            </w:r>
          </w:p>
        </w:tc>
        <w:tc>
          <w:tcPr>
            <w:tcW w:w="1554" w:type="dxa"/>
            <w:tcBorders/>
          </w:tcPr>
          <w:p>
            <w:pPr>
              <w:pStyle w:val="Normal"/>
              <w:widowControl w:val="false"/>
              <w:suppressAutoHyphens w:val="true"/>
              <w:spacing w:lineRule="auto" w:line="240" w:before="0" w:after="0"/>
              <w:rPr/>
            </w:pPr>
            <w:r>
              <w:rPr/>
            </w:r>
          </w:p>
        </w:tc>
      </w:tr>
      <w:tr>
        <w:trPr/>
        <w:tc>
          <w:tcPr>
            <w:tcW w:w="2547" w:type="dxa"/>
            <w:tcBorders/>
          </w:tcPr>
          <w:p>
            <w:pPr>
              <w:pStyle w:val="Normal"/>
              <w:widowControl w:val="false"/>
              <w:suppressAutoHyphens w:val="true"/>
              <w:spacing w:lineRule="auto" w:line="240" w:before="0" w:after="0"/>
              <w:rPr/>
            </w:pPr>
            <w:r>
              <w:rPr/>
            </w:r>
          </w:p>
          <w:p>
            <w:pPr>
              <w:pStyle w:val="Normal"/>
              <w:widowControl w:val="false"/>
              <w:suppressAutoHyphens w:val="true"/>
              <w:spacing w:lineRule="auto" w:line="240" w:before="0" w:after="0"/>
              <w:rPr/>
            </w:pPr>
            <w:r>
              <w:rPr/>
            </w:r>
          </w:p>
          <w:p>
            <w:pPr>
              <w:pStyle w:val="Normal"/>
              <w:widowControl w:val="false"/>
              <w:suppressAutoHyphens w:val="true"/>
              <w:spacing w:lineRule="auto" w:line="240" w:before="0" w:after="0"/>
              <w:rPr/>
            </w:pPr>
            <w:r>
              <w:rPr/>
            </w:r>
          </w:p>
        </w:tc>
        <w:tc>
          <w:tcPr>
            <w:tcW w:w="2692" w:type="dxa"/>
            <w:tcBorders/>
          </w:tcPr>
          <w:p>
            <w:pPr>
              <w:pStyle w:val="Normal"/>
              <w:widowControl w:val="false"/>
              <w:suppressAutoHyphens w:val="true"/>
              <w:spacing w:lineRule="auto" w:line="240" w:before="0" w:after="0"/>
              <w:rPr/>
            </w:pPr>
            <w:r>
              <w:rPr/>
            </w:r>
          </w:p>
        </w:tc>
        <w:tc>
          <w:tcPr>
            <w:tcW w:w="2268" w:type="dxa"/>
            <w:tcBorders/>
          </w:tcPr>
          <w:p>
            <w:pPr>
              <w:pStyle w:val="Normal"/>
              <w:widowControl w:val="false"/>
              <w:suppressAutoHyphens w:val="true"/>
              <w:spacing w:lineRule="auto" w:line="240" w:before="0" w:after="0"/>
              <w:rPr/>
            </w:pPr>
            <w:r>
              <w:rPr/>
            </w:r>
          </w:p>
        </w:tc>
        <w:tc>
          <w:tcPr>
            <w:tcW w:w="1554" w:type="dxa"/>
            <w:tcBorders/>
          </w:tcPr>
          <w:p>
            <w:pPr>
              <w:pStyle w:val="Normal"/>
              <w:widowControl w:val="false"/>
              <w:suppressAutoHyphens w:val="true"/>
              <w:spacing w:lineRule="auto" w:line="240" w:before="0" w:after="0"/>
              <w:rPr/>
            </w:pPr>
            <w:r>
              <w:rPr/>
            </w:r>
          </w:p>
        </w:tc>
      </w:tr>
      <w:tr>
        <w:trPr/>
        <w:tc>
          <w:tcPr>
            <w:tcW w:w="2547" w:type="dxa"/>
            <w:tcBorders/>
          </w:tcPr>
          <w:p>
            <w:pPr>
              <w:pStyle w:val="Normal"/>
              <w:widowControl w:val="false"/>
              <w:suppressAutoHyphens w:val="true"/>
              <w:spacing w:lineRule="auto" w:line="240" w:before="0" w:after="0"/>
              <w:rPr/>
            </w:pPr>
            <w:r>
              <w:rPr/>
            </w:r>
          </w:p>
          <w:p>
            <w:pPr>
              <w:pStyle w:val="Normal"/>
              <w:widowControl w:val="false"/>
              <w:suppressAutoHyphens w:val="true"/>
              <w:spacing w:lineRule="auto" w:line="240" w:before="0" w:after="0"/>
              <w:rPr/>
            </w:pPr>
            <w:r>
              <w:rPr/>
            </w:r>
          </w:p>
          <w:p>
            <w:pPr>
              <w:pStyle w:val="Normal"/>
              <w:widowControl w:val="false"/>
              <w:suppressAutoHyphens w:val="true"/>
              <w:spacing w:lineRule="auto" w:line="240" w:before="0" w:after="0"/>
              <w:rPr/>
            </w:pPr>
            <w:r>
              <w:rPr/>
            </w:r>
          </w:p>
        </w:tc>
        <w:tc>
          <w:tcPr>
            <w:tcW w:w="2692" w:type="dxa"/>
            <w:tcBorders/>
          </w:tcPr>
          <w:p>
            <w:pPr>
              <w:pStyle w:val="Normal"/>
              <w:widowControl w:val="false"/>
              <w:suppressAutoHyphens w:val="true"/>
              <w:spacing w:lineRule="auto" w:line="240" w:before="0" w:after="0"/>
              <w:rPr/>
            </w:pPr>
            <w:r>
              <w:rPr/>
            </w:r>
          </w:p>
        </w:tc>
        <w:tc>
          <w:tcPr>
            <w:tcW w:w="2268" w:type="dxa"/>
            <w:tcBorders/>
          </w:tcPr>
          <w:p>
            <w:pPr>
              <w:pStyle w:val="Normal"/>
              <w:widowControl w:val="false"/>
              <w:suppressAutoHyphens w:val="true"/>
              <w:spacing w:lineRule="auto" w:line="240" w:before="0" w:after="0"/>
              <w:rPr/>
            </w:pPr>
            <w:r>
              <w:rPr/>
            </w:r>
          </w:p>
        </w:tc>
        <w:tc>
          <w:tcPr>
            <w:tcW w:w="1554" w:type="dxa"/>
            <w:tcBorders/>
          </w:tcPr>
          <w:p>
            <w:pPr>
              <w:pStyle w:val="Normal"/>
              <w:widowControl w:val="false"/>
              <w:suppressAutoHyphens w:val="true"/>
              <w:spacing w:lineRule="auto" w:line="240" w:before="0" w:after="0"/>
              <w:rPr/>
            </w:pPr>
            <w:r>
              <w:rPr/>
            </w:r>
          </w:p>
        </w:tc>
      </w:tr>
      <w:tr>
        <w:trPr/>
        <w:tc>
          <w:tcPr>
            <w:tcW w:w="2547" w:type="dxa"/>
            <w:tcBorders/>
          </w:tcPr>
          <w:p>
            <w:pPr>
              <w:pStyle w:val="Normal"/>
              <w:widowControl w:val="false"/>
              <w:suppressAutoHyphens w:val="true"/>
              <w:spacing w:lineRule="auto" w:line="240" w:before="0" w:after="0"/>
              <w:rPr/>
            </w:pPr>
            <w:r>
              <w:rPr/>
            </w:r>
          </w:p>
          <w:p>
            <w:pPr>
              <w:pStyle w:val="Normal"/>
              <w:widowControl w:val="false"/>
              <w:suppressAutoHyphens w:val="true"/>
              <w:spacing w:lineRule="auto" w:line="240" w:before="0" w:after="0"/>
              <w:rPr/>
            </w:pPr>
            <w:r>
              <w:rPr/>
            </w:r>
          </w:p>
          <w:p>
            <w:pPr>
              <w:pStyle w:val="Normal"/>
              <w:widowControl w:val="false"/>
              <w:suppressAutoHyphens w:val="true"/>
              <w:spacing w:lineRule="auto" w:line="240" w:before="0" w:after="0"/>
              <w:rPr/>
            </w:pPr>
            <w:r>
              <w:rPr/>
            </w:r>
          </w:p>
        </w:tc>
        <w:tc>
          <w:tcPr>
            <w:tcW w:w="2692" w:type="dxa"/>
            <w:tcBorders/>
          </w:tcPr>
          <w:p>
            <w:pPr>
              <w:pStyle w:val="Normal"/>
              <w:widowControl w:val="false"/>
              <w:suppressAutoHyphens w:val="true"/>
              <w:spacing w:lineRule="auto" w:line="240" w:before="0" w:after="0"/>
              <w:rPr/>
            </w:pPr>
            <w:r>
              <w:rPr/>
            </w:r>
          </w:p>
        </w:tc>
        <w:tc>
          <w:tcPr>
            <w:tcW w:w="2268" w:type="dxa"/>
            <w:tcBorders/>
          </w:tcPr>
          <w:p>
            <w:pPr>
              <w:pStyle w:val="Normal"/>
              <w:widowControl w:val="false"/>
              <w:suppressAutoHyphens w:val="true"/>
              <w:spacing w:lineRule="auto" w:line="240" w:before="0" w:after="0"/>
              <w:rPr/>
            </w:pPr>
            <w:r>
              <w:rPr/>
            </w:r>
          </w:p>
        </w:tc>
        <w:tc>
          <w:tcPr>
            <w:tcW w:w="1554" w:type="dxa"/>
            <w:tcBorders/>
          </w:tcPr>
          <w:p>
            <w:pPr>
              <w:pStyle w:val="Normal"/>
              <w:widowControl w:val="false"/>
              <w:suppressAutoHyphens w:val="true"/>
              <w:spacing w:lineRule="auto" w:line="240" w:before="0" w:after="0"/>
              <w:rPr/>
            </w:pPr>
            <w:r>
              <w:rPr/>
            </w:r>
          </w:p>
        </w:tc>
      </w:tr>
      <w:tr>
        <w:trPr/>
        <w:tc>
          <w:tcPr>
            <w:tcW w:w="2547" w:type="dxa"/>
            <w:tcBorders/>
          </w:tcPr>
          <w:p>
            <w:pPr>
              <w:pStyle w:val="Normal"/>
              <w:widowControl w:val="false"/>
              <w:suppressAutoHyphens w:val="true"/>
              <w:spacing w:lineRule="auto" w:line="240" w:before="0" w:after="0"/>
              <w:rPr/>
            </w:pPr>
            <w:r>
              <w:rPr/>
            </w:r>
          </w:p>
          <w:p>
            <w:pPr>
              <w:pStyle w:val="Normal"/>
              <w:widowControl w:val="false"/>
              <w:suppressAutoHyphens w:val="true"/>
              <w:spacing w:lineRule="auto" w:line="240" w:before="0" w:after="0"/>
              <w:rPr/>
            </w:pPr>
            <w:r>
              <w:rPr/>
            </w:r>
          </w:p>
          <w:p>
            <w:pPr>
              <w:pStyle w:val="Normal"/>
              <w:widowControl w:val="false"/>
              <w:suppressAutoHyphens w:val="true"/>
              <w:spacing w:lineRule="auto" w:line="240" w:before="0" w:after="0"/>
              <w:rPr/>
            </w:pPr>
            <w:r>
              <w:rPr/>
            </w:r>
          </w:p>
        </w:tc>
        <w:tc>
          <w:tcPr>
            <w:tcW w:w="2692" w:type="dxa"/>
            <w:tcBorders/>
          </w:tcPr>
          <w:p>
            <w:pPr>
              <w:pStyle w:val="Normal"/>
              <w:widowControl w:val="false"/>
              <w:suppressAutoHyphens w:val="true"/>
              <w:spacing w:lineRule="auto" w:line="240" w:before="0" w:after="0"/>
              <w:rPr/>
            </w:pPr>
            <w:r>
              <w:rPr/>
            </w:r>
          </w:p>
        </w:tc>
        <w:tc>
          <w:tcPr>
            <w:tcW w:w="2268" w:type="dxa"/>
            <w:tcBorders/>
          </w:tcPr>
          <w:p>
            <w:pPr>
              <w:pStyle w:val="Normal"/>
              <w:widowControl w:val="false"/>
              <w:suppressAutoHyphens w:val="true"/>
              <w:spacing w:lineRule="auto" w:line="240" w:before="0" w:after="0"/>
              <w:rPr/>
            </w:pPr>
            <w:r>
              <w:rPr/>
            </w:r>
          </w:p>
        </w:tc>
        <w:tc>
          <w:tcPr>
            <w:tcW w:w="1554" w:type="dxa"/>
            <w:tcBorders/>
          </w:tcPr>
          <w:p>
            <w:pPr>
              <w:pStyle w:val="Normal"/>
              <w:widowControl w:val="false"/>
              <w:suppressAutoHyphens w:val="true"/>
              <w:spacing w:lineRule="auto" w:line="240" w:before="0" w:after="0"/>
              <w:rPr/>
            </w:pPr>
            <w:r>
              <w:rPr/>
            </w:r>
          </w:p>
        </w:tc>
      </w:tr>
      <w:tr>
        <w:trPr/>
        <w:tc>
          <w:tcPr>
            <w:tcW w:w="2547" w:type="dxa"/>
            <w:tcBorders/>
          </w:tcPr>
          <w:p>
            <w:pPr>
              <w:pStyle w:val="Normal"/>
              <w:widowControl w:val="false"/>
              <w:suppressAutoHyphens w:val="true"/>
              <w:spacing w:lineRule="auto" w:line="240" w:before="0" w:after="0"/>
              <w:rPr/>
            </w:pPr>
            <w:r>
              <w:rPr/>
            </w:r>
          </w:p>
          <w:p>
            <w:pPr>
              <w:pStyle w:val="Normal"/>
              <w:widowControl w:val="false"/>
              <w:suppressAutoHyphens w:val="true"/>
              <w:spacing w:lineRule="auto" w:line="240" w:before="0" w:after="0"/>
              <w:rPr/>
            </w:pPr>
            <w:r>
              <w:rPr/>
            </w:r>
          </w:p>
          <w:p>
            <w:pPr>
              <w:pStyle w:val="Normal"/>
              <w:widowControl w:val="false"/>
              <w:suppressAutoHyphens w:val="true"/>
              <w:spacing w:lineRule="auto" w:line="240" w:before="0" w:after="0"/>
              <w:rPr/>
            </w:pPr>
            <w:r>
              <w:rPr/>
            </w:r>
          </w:p>
        </w:tc>
        <w:tc>
          <w:tcPr>
            <w:tcW w:w="2692" w:type="dxa"/>
            <w:tcBorders/>
          </w:tcPr>
          <w:p>
            <w:pPr>
              <w:pStyle w:val="Normal"/>
              <w:widowControl w:val="false"/>
              <w:suppressAutoHyphens w:val="true"/>
              <w:spacing w:lineRule="auto" w:line="240" w:before="0" w:after="0"/>
              <w:rPr/>
            </w:pPr>
            <w:r>
              <w:rPr/>
            </w:r>
          </w:p>
        </w:tc>
        <w:tc>
          <w:tcPr>
            <w:tcW w:w="2268" w:type="dxa"/>
            <w:tcBorders/>
          </w:tcPr>
          <w:p>
            <w:pPr>
              <w:pStyle w:val="Normal"/>
              <w:widowControl w:val="false"/>
              <w:suppressAutoHyphens w:val="true"/>
              <w:spacing w:lineRule="auto" w:line="240" w:before="0" w:after="0"/>
              <w:rPr/>
            </w:pPr>
            <w:r>
              <w:rPr/>
            </w:r>
          </w:p>
        </w:tc>
        <w:tc>
          <w:tcPr>
            <w:tcW w:w="1554" w:type="dxa"/>
            <w:tcBorders/>
          </w:tcPr>
          <w:p>
            <w:pPr>
              <w:pStyle w:val="Normal"/>
              <w:widowControl w:val="false"/>
              <w:suppressAutoHyphens w:val="true"/>
              <w:spacing w:lineRule="auto" w:line="240" w:before="0" w:after="0"/>
              <w:rPr/>
            </w:pPr>
            <w:r>
              <w:rPr/>
            </w:r>
          </w:p>
        </w:tc>
      </w:tr>
      <w:tr>
        <w:trPr/>
        <w:tc>
          <w:tcPr>
            <w:tcW w:w="2547" w:type="dxa"/>
            <w:tcBorders/>
          </w:tcPr>
          <w:p>
            <w:pPr>
              <w:pStyle w:val="Normal"/>
              <w:widowControl w:val="false"/>
              <w:suppressAutoHyphens w:val="true"/>
              <w:spacing w:lineRule="auto" w:line="240" w:before="0" w:after="0"/>
              <w:rPr/>
            </w:pPr>
            <w:r>
              <w:rPr/>
            </w:r>
          </w:p>
          <w:p>
            <w:pPr>
              <w:pStyle w:val="Normal"/>
              <w:widowControl w:val="false"/>
              <w:suppressAutoHyphens w:val="true"/>
              <w:spacing w:lineRule="auto" w:line="240" w:before="0" w:after="0"/>
              <w:rPr/>
            </w:pPr>
            <w:r>
              <w:rPr/>
            </w:r>
          </w:p>
          <w:p>
            <w:pPr>
              <w:pStyle w:val="Normal"/>
              <w:widowControl w:val="false"/>
              <w:suppressAutoHyphens w:val="true"/>
              <w:spacing w:lineRule="auto" w:line="240" w:before="0" w:after="0"/>
              <w:rPr/>
            </w:pPr>
            <w:r>
              <w:rPr/>
            </w:r>
          </w:p>
        </w:tc>
        <w:tc>
          <w:tcPr>
            <w:tcW w:w="2692" w:type="dxa"/>
            <w:tcBorders/>
          </w:tcPr>
          <w:p>
            <w:pPr>
              <w:pStyle w:val="Normal"/>
              <w:widowControl w:val="false"/>
              <w:suppressAutoHyphens w:val="true"/>
              <w:spacing w:lineRule="auto" w:line="240" w:before="0" w:after="0"/>
              <w:rPr/>
            </w:pPr>
            <w:r>
              <w:rPr/>
            </w:r>
          </w:p>
        </w:tc>
        <w:tc>
          <w:tcPr>
            <w:tcW w:w="2268" w:type="dxa"/>
            <w:tcBorders/>
          </w:tcPr>
          <w:p>
            <w:pPr>
              <w:pStyle w:val="Normal"/>
              <w:widowControl w:val="false"/>
              <w:suppressAutoHyphens w:val="true"/>
              <w:spacing w:lineRule="auto" w:line="240" w:before="0" w:after="0"/>
              <w:rPr/>
            </w:pPr>
            <w:r>
              <w:rPr/>
            </w:r>
          </w:p>
        </w:tc>
        <w:tc>
          <w:tcPr>
            <w:tcW w:w="1554" w:type="dxa"/>
            <w:tcBorders/>
          </w:tcPr>
          <w:p>
            <w:pPr>
              <w:pStyle w:val="Normal"/>
              <w:widowControl w:val="false"/>
              <w:suppressAutoHyphens w:val="true"/>
              <w:spacing w:lineRule="auto" w:line="240" w:before="0" w:after="0"/>
              <w:rPr/>
            </w:pPr>
            <w:r>
              <w:rPr/>
            </w:r>
          </w:p>
        </w:tc>
      </w:tr>
      <w:tr>
        <w:trPr/>
        <w:tc>
          <w:tcPr>
            <w:tcW w:w="2547" w:type="dxa"/>
            <w:tcBorders/>
          </w:tcPr>
          <w:p>
            <w:pPr>
              <w:pStyle w:val="Normal"/>
              <w:widowControl w:val="false"/>
              <w:suppressAutoHyphens w:val="true"/>
              <w:spacing w:lineRule="auto" w:line="240" w:before="0" w:after="0"/>
              <w:rPr/>
            </w:pPr>
            <w:r>
              <w:rPr/>
            </w:r>
          </w:p>
          <w:p>
            <w:pPr>
              <w:pStyle w:val="Normal"/>
              <w:widowControl w:val="false"/>
              <w:suppressAutoHyphens w:val="true"/>
              <w:spacing w:lineRule="auto" w:line="240" w:before="0" w:after="0"/>
              <w:rPr/>
            </w:pPr>
            <w:r>
              <w:rPr/>
            </w:r>
          </w:p>
          <w:p>
            <w:pPr>
              <w:pStyle w:val="Normal"/>
              <w:widowControl w:val="false"/>
              <w:suppressAutoHyphens w:val="true"/>
              <w:spacing w:lineRule="auto" w:line="240" w:before="0" w:after="0"/>
              <w:rPr/>
            </w:pPr>
            <w:r>
              <w:rPr/>
            </w:r>
          </w:p>
        </w:tc>
        <w:tc>
          <w:tcPr>
            <w:tcW w:w="2692" w:type="dxa"/>
            <w:tcBorders/>
          </w:tcPr>
          <w:p>
            <w:pPr>
              <w:pStyle w:val="Normal"/>
              <w:widowControl w:val="false"/>
              <w:suppressAutoHyphens w:val="true"/>
              <w:spacing w:lineRule="auto" w:line="240" w:before="0" w:after="0"/>
              <w:rPr/>
            </w:pPr>
            <w:r>
              <w:rPr/>
            </w:r>
          </w:p>
        </w:tc>
        <w:tc>
          <w:tcPr>
            <w:tcW w:w="2268" w:type="dxa"/>
            <w:tcBorders/>
          </w:tcPr>
          <w:p>
            <w:pPr>
              <w:pStyle w:val="Normal"/>
              <w:widowControl w:val="false"/>
              <w:suppressAutoHyphens w:val="true"/>
              <w:spacing w:lineRule="auto" w:line="240" w:before="0" w:after="0"/>
              <w:rPr/>
            </w:pPr>
            <w:r>
              <w:rPr/>
            </w:r>
          </w:p>
        </w:tc>
        <w:tc>
          <w:tcPr>
            <w:tcW w:w="1554" w:type="dxa"/>
            <w:tcBorders/>
          </w:tcPr>
          <w:p>
            <w:pPr>
              <w:pStyle w:val="Normal"/>
              <w:widowControl w:val="false"/>
              <w:suppressAutoHyphens w:val="true"/>
              <w:spacing w:lineRule="auto" w:line="240" w:before="0" w:after="0"/>
              <w:rPr/>
            </w:pPr>
            <w:r>
              <w:rPr/>
            </w:r>
          </w:p>
        </w:tc>
      </w:tr>
    </w:tbl>
    <w:p>
      <w:pPr>
        <w:pStyle w:val="Normal"/>
        <w:widowControl/>
        <w:bidi w:val="0"/>
        <w:spacing w:lineRule="auto" w:line="259" w:before="0" w:after="160"/>
        <w:jc w:val="left"/>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omic Sans MS">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c25ab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LibreOffice/7.3.2.2$Windows_X86_64 LibreOffice_project/49f2b1bff42cfccbd8f788c8dc32c1c309559be0</Application>
  <AppVersion>15.0000</AppVersion>
  <DocSecurity>0</DocSecurity>
  <Pages>3</Pages>
  <Words>296</Words>
  <Characters>1628</Characters>
  <CharactersWithSpaces>1943</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2020-12-12T16:44:00Z</dcterms:created>
  <dc:creator>Utilisateur Windows</dc:creator>
  <dc:description/>
  <dc:language>fr-FR</dc:language>
  <cp:lastModifiedBy/>
  <cp:lastPrinted>2021-01-18T16:26:49Z</cp:lastPrinted>
  <dcterms:modified xsi:type="dcterms:W3CDTF">2021-01-18T16:32:30Z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